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Career Compass: Navigating the Redesign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"Redesign" future, the traditional single-credential model has been replaced by a layered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signalling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 Employers no longer just ask where you went to school; they ask what you have built and how fast you can learn.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guide helps you translate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Capabilities Dossier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into the high-value signals that modern hiring systems—both human and algorithmic—are designed to recognize.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Translating the Signalling Stack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presenting yourself to an employer, structure your narrative around the four layers of the stack to provide a comprehensive picture of your value.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1: The Baseline (Your Degree):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Present your degree as proof of sustained intellectual engagement and your ability to complete a multi-year commitment.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2: The Skills (Micro-credentials):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Highlight your blockchain-secured certifications that prove current, specific technical competencies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3: The Evidence (Your Portfolio):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Direct employers to your technical artifacts, such as GitHub repositories or published policy briefs, to prove what you can do right now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4: The Behavior (Learning Velocity):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your "Pivot Logs" to demonstrate your ability to detect errors, adapt to feedback, and iterate quickly.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Showcasing "Evidence of Capability"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 world where skills-based hiring can increase the eligible candidate pool by nearly 16 times, tangible proof beats abstract claims.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Artifact-First Approach: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Lead with your most impressive project output. Whether it is a traffic simulation or an ethical impact statement, show the "shipped" product first.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Contextual Reasoning: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every item in your portfolio, explain the "crucible" it was forged in—the real-world stakes, the community partners involved, and the specific human-AI workflow you employed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AI-Enabled Expertise: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Explicitly demonstrate how you used AI as a thought partner to stress-test your logic, rather than just as a content-delivery machine.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Proving Your Learning Velocity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Redesign future, the half-life of a skill is short; your most valuable asset is your ability to stay in motion.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Document the Pivot: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Employers value "Questioners" who can strip away assumptions and build again . Highlight moments where you identified an algorithmic bias or a logical error and radically shifted your strategy.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Quantifiable Growth: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your learning analytics show a steep trajectory—moving from novice to proficient in a complex domain in weeks rather than months—present that data as a primary signal of your future performance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The Interview Strategy: Human vs. Algorithmic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Modern hiring is a hybrid process. You must be prepared to speak to both audiences.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For the Algorithm: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Ensure your technical artifacts contain the transparent metadata and skills taxonomies that Al-powered sourcing tools recognize.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For the Human: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Focus on the "uniquely human" elements of your dossier: your empathy in stakeholder negotiations, your ethical judgment in ambiguous situations, and your resilience during project shocks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Summary Checklist for Your Dossier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Legibility: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your credentials blockchain-verifiable and cross-border recognized?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Portability: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 you own your data, or is it locked into a specific platform?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Breadth: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Does your stack show both technical AI fluency and deep domain expertise?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Would you like me to draft a sample "Pivot Log" entry that a student might include in their dossier to prove learning velocity?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